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75B" w:rsidRDefault="0000275B" w:rsidP="0000275B">
      <w:pPr>
        <w:spacing w:after="0"/>
        <w:jc w:val="center"/>
        <w:rPr>
          <w:rFonts w:ascii="Arial" w:hAnsi="Arial" w:cs="Arial"/>
          <w:b/>
          <w:sz w:val="40"/>
          <w:szCs w:val="40"/>
        </w:rPr>
      </w:pPr>
      <w:bookmarkStart w:id="0" w:name="_GoBack"/>
      <w:bookmarkEnd w:id="0"/>
    </w:p>
    <w:p w:rsidR="0000275B" w:rsidRDefault="0000275B" w:rsidP="0000275B">
      <w:pPr>
        <w:spacing w:after="0"/>
        <w:jc w:val="center"/>
        <w:rPr>
          <w:rFonts w:ascii="Arial" w:hAnsi="Arial" w:cs="Arial"/>
          <w:b/>
          <w:sz w:val="40"/>
          <w:szCs w:val="40"/>
        </w:rPr>
      </w:pPr>
    </w:p>
    <w:p w:rsidR="0000275B" w:rsidRPr="00E163A0" w:rsidRDefault="0000275B" w:rsidP="0000275B">
      <w:pPr>
        <w:spacing w:after="0"/>
        <w:jc w:val="center"/>
        <w:rPr>
          <w:rFonts w:ascii="Arial" w:hAnsi="Arial" w:cs="Arial"/>
          <w:b/>
          <w:sz w:val="40"/>
          <w:szCs w:val="40"/>
        </w:rPr>
      </w:pPr>
    </w:p>
    <w:p w:rsidR="0000275B" w:rsidRPr="00E163A0" w:rsidRDefault="0000275B" w:rsidP="0000275B">
      <w:pPr>
        <w:spacing w:after="0"/>
        <w:jc w:val="center"/>
        <w:rPr>
          <w:rFonts w:ascii="Arial" w:hAnsi="Arial" w:cs="Arial"/>
          <w:b/>
          <w:sz w:val="40"/>
          <w:szCs w:val="40"/>
        </w:rPr>
      </w:pPr>
      <w:r>
        <w:rPr>
          <w:rFonts w:ascii="Arial" w:hAnsi="Arial" w:cs="Arial"/>
          <w:b/>
          <w:noProof/>
          <w:sz w:val="40"/>
          <w:szCs w:val="40"/>
          <w:lang w:val="en-US" w:bidi="hi-IN"/>
        </w:rPr>
        <w:drawing>
          <wp:inline distT="0" distB="0" distL="0" distR="0">
            <wp:extent cx="1190625" cy="1350010"/>
            <wp:effectExtent l="19050" t="0" r="9525" b="0"/>
            <wp:docPr id="1" name="Picture 1" descr="Description: Description: national20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national20emblem"/>
                    <pic:cNvPicPr>
                      <a:picLocks noChangeAspect="1" noChangeArrowheads="1"/>
                    </pic:cNvPicPr>
                  </pic:nvPicPr>
                  <pic:blipFill>
                    <a:blip r:embed="rId5" cstate="print"/>
                    <a:srcRect/>
                    <a:stretch>
                      <a:fillRect/>
                    </a:stretch>
                  </pic:blipFill>
                  <pic:spPr bwMode="auto">
                    <a:xfrm>
                      <a:off x="0" y="0"/>
                      <a:ext cx="1190625" cy="1350010"/>
                    </a:xfrm>
                    <a:prstGeom prst="rect">
                      <a:avLst/>
                    </a:prstGeom>
                    <a:noFill/>
                    <a:ln w="9525">
                      <a:noFill/>
                      <a:miter lim="800000"/>
                      <a:headEnd/>
                      <a:tailEnd/>
                    </a:ln>
                  </pic:spPr>
                </pic:pic>
              </a:graphicData>
            </a:graphic>
          </wp:inline>
        </w:drawing>
      </w:r>
    </w:p>
    <w:p w:rsidR="0000275B" w:rsidRDefault="0000275B" w:rsidP="0000275B">
      <w:pPr>
        <w:spacing w:after="0"/>
        <w:jc w:val="center"/>
        <w:rPr>
          <w:rFonts w:ascii="Arial" w:hAnsi="Arial" w:cs="Arial"/>
          <w:b/>
          <w:sz w:val="40"/>
          <w:szCs w:val="40"/>
        </w:rPr>
      </w:pPr>
    </w:p>
    <w:p w:rsidR="0000275B" w:rsidRDefault="0000275B" w:rsidP="0000275B">
      <w:pPr>
        <w:spacing w:after="0"/>
        <w:jc w:val="center"/>
        <w:rPr>
          <w:rFonts w:ascii="Arial" w:hAnsi="Arial" w:cs="Arial"/>
          <w:b/>
          <w:sz w:val="40"/>
          <w:szCs w:val="40"/>
        </w:rPr>
      </w:pPr>
    </w:p>
    <w:p w:rsidR="0000275B" w:rsidRPr="00E163A0" w:rsidRDefault="0000275B" w:rsidP="0000275B">
      <w:pPr>
        <w:spacing w:after="0"/>
        <w:jc w:val="center"/>
        <w:rPr>
          <w:rFonts w:ascii="Arial" w:hAnsi="Arial" w:cs="Arial"/>
          <w:b/>
          <w:sz w:val="40"/>
          <w:szCs w:val="40"/>
        </w:rPr>
      </w:pPr>
    </w:p>
    <w:p w:rsidR="0000275B" w:rsidRPr="00E163A0" w:rsidRDefault="0000275B" w:rsidP="0000275B">
      <w:pPr>
        <w:spacing w:after="0" w:line="360" w:lineRule="auto"/>
        <w:jc w:val="center"/>
        <w:rPr>
          <w:rFonts w:ascii="Arial" w:eastAsia="Calibri" w:hAnsi="Arial" w:cs="Arial"/>
          <w:sz w:val="40"/>
          <w:szCs w:val="40"/>
        </w:rPr>
      </w:pPr>
    </w:p>
    <w:p w:rsidR="0000275B" w:rsidRDefault="0000275B" w:rsidP="0000275B">
      <w:pPr>
        <w:spacing w:after="0" w:line="360" w:lineRule="auto"/>
        <w:jc w:val="center"/>
        <w:rPr>
          <w:rFonts w:ascii="Arial" w:hAnsi="Arial" w:cs="Arial"/>
          <w:b/>
          <w:sz w:val="40"/>
          <w:szCs w:val="40"/>
          <w:lang w:val="en-US"/>
        </w:rPr>
      </w:pPr>
      <w:r w:rsidRPr="004B51CF">
        <w:rPr>
          <w:rFonts w:ascii="Arial" w:hAnsi="Arial" w:cs="Arial"/>
          <w:b/>
          <w:sz w:val="40"/>
          <w:szCs w:val="40"/>
          <w:lang w:val="en-US"/>
        </w:rPr>
        <w:t>Statement by</w:t>
      </w:r>
    </w:p>
    <w:p w:rsidR="0000275B" w:rsidRPr="004B51CF" w:rsidRDefault="0000275B" w:rsidP="0000275B">
      <w:pPr>
        <w:spacing w:after="0" w:line="360" w:lineRule="auto"/>
        <w:jc w:val="center"/>
        <w:rPr>
          <w:rFonts w:ascii="Arial" w:hAnsi="Arial" w:cs="Arial"/>
          <w:b/>
          <w:sz w:val="40"/>
          <w:szCs w:val="40"/>
          <w:lang w:val="en-US"/>
        </w:rPr>
      </w:pPr>
      <w:r w:rsidRPr="004B51CF">
        <w:rPr>
          <w:rFonts w:ascii="Arial" w:hAnsi="Arial" w:cs="Arial"/>
          <w:b/>
          <w:sz w:val="40"/>
          <w:szCs w:val="40"/>
          <w:lang w:val="en-US"/>
        </w:rPr>
        <w:t xml:space="preserve">Ambassador </w:t>
      </w:r>
      <w:proofErr w:type="spellStart"/>
      <w:r w:rsidRPr="004B51CF">
        <w:rPr>
          <w:rFonts w:ascii="Arial" w:hAnsi="Arial" w:cs="Arial"/>
          <w:b/>
          <w:sz w:val="40"/>
          <w:szCs w:val="40"/>
          <w:lang w:val="en-US"/>
        </w:rPr>
        <w:t>Venu</w:t>
      </w:r>
      <w:proofErr w:type="spellEnd"/>
      <w:r w:rsidRPr="004B51CF">
        <w:rPr>
          <w:rFonts w:ascii="Arial" w:hAnsi="Arial" w:cs="Arial"/>
          <w:b/>
          <w:sz w:val="40"/>
          <w:szCs w:val="40"/>
          <w:lang w:val="en-US"/>
        </w:rPr>
        <w:t xml:space="preserve"> </w:t>
      </w:r>
      <w:proofErr w:type="spellStart"/>
      <w:r w:rsidRPr="004B51CF">
        <w:rPr>
          <w:rFonts w:ascii="Arial" w:hAnsi="Arial" w:cs="Arial"/>
          <w:b/>
          <w:sz w:val="40"/>
          <w:szCs w:val="40"/>
          <w:lang w:val="en-US"/>
        </w:rPr>
        <w:t>Rajamony</w:t>
      </w:r>
      <w:proofErr w:type="spellEnd"/>
      <w:r w:rsidRPr="004B51CF">
        <w:rPr>
          <w:rFonts w:ascii="Arial" w:hAnsi="Arial" w:cs="Arial"/>
          <w:b/>
          <w:sz w:val="40"/>
          <w:szCs w:val="40"/>
          <w:lang w:val="en-US"/>
        </w:rPr>
        <w:t>,</w:t>
      </w:r>
    </w:p>
    <w:p w:rsidR="0000275B" w:rsidRPr="004B51CF" w:rsidRDefault="0000275B" w:rsidP="0000275B">
      <w:pPr>
        <w:spacing w:after="0" w:line="360" w:lineRule="auto"/>
        <w:jc w:val="center"/>
        <w:rPr>
          <w:rFonts w:ascii="Arial" w:hAnsi="Arial" w:cs="Arial"/>
          <w:b/>
          <w:sz w:val="40"/>
          <w:szCs w:val="40"/>
          <w:lang w:val="en-US"/>
        </w:rPr>
      </w:pPr>
      <w:r w:rsidRPr="004B51CF">
        <w:rPr>
          <w:rFonts w:ascii="Arial" w:hAnsi="Arial" w:cs="Arial"/>
          <w:b/>
          <w:sz w:val="40"/>
          <w:szCs w:val="40"/>
          <w:lang w:val="en-US"/>
        </w:rPr>
        <w:t>Permanent Representative of India to the OPCW</w:t>
      </w:r>
    </w:p>
    <w:p w:rsidR="0000275B" w:rsidRPr="004B51CF" w:rsidRDefault="0000275B" w:rsidP="0000275B">
      <w:pPr>
        <w:spacing w:after="0" w:line="360" w:lineRule="auto"/>
        <w:jc w:val="center"/>
        <w:rPr>
          <w:rFonts w:ascii="Arial" w:hAnsi="Arial" w:cs="Arial"/>
          <w:b/>
          <w:sz w:val="40"/>
          <w:szCs w:val="40"/>
          <w:lang w:val="en-US"/>
        </w:rPr>
      </w:pPr>
      <w:r>
        <w:rPr>
          <w:rFonts w:ascii="Arial" w:hAnsi="Arial" w:cs="Arial"/>
          <w:b/>
          <w:sz w:val="40"/>
          <w:szCs w:val="40"/>
          <w:lang w:val="en-US"/>
        </w:rPr>
        <w:t>at the 57</w:t>
      </w:r>
      <w:r w:rsidRPr="00814139">
        <w:rPr>
          <w:rFonts w:ascii="Arial" w:hAnsi="Arial" w:cs="Arial"/>
          <w:b/>
          <w:sz w:val="40"/>
          <w:szCs w:val="40"/>
          <w:vertAlign w:val="superscript"/>
          <w:lang w:val="en-US"/>
        </w:rPr>
        <w:t>th</w:t>
      </w:r>
      <w:r>
        <w:rPr>
          <w:rFonts w:ascii="Arial" w:hAnsi="Arial" w:cs="Arial"/>
          <w:b/>
          <w:sz w:val="40"/>
          <w:szCs w:val="40"/>
          <w:lang w:val="en-US"/>
        </w:rPr>
        <w:t xml:space="preserve"> Meeting </w:t>
      </w:r>
      <w:r w:rsidRPr="004B51CF">
        <w:rPr>
          <w:rFonts w:ascii="Arial" w:hAnsi="Arial" w:cs="Arial"/>
          <w:b/>
          <w:sz w:val="40"/>
          <w:szCs w:val="40"/>
          <w:lang w:val="en-US"/>
        </w:rPr>
        <w:t>of the Executive Council,</w:t>
      </w:r>
    </w:p>
    <w:p w:rsidR="0000275B" w:rsidRDefault="0000275B" w:rsidP="0000275B">
      <w:pPr>
        <w:spacing w:after="0" w:line="360" w:lineRule="auto"/>
        <w:jc w:val="center"/>
        <w:rPr>
          <w:rFonts w:ascii="Arial" w:hAnsi="Arial" w:cs="Arial"/>
          <w:b/>
          <w:sz w:val="40"/>
          <w:szCs w:val="40"/>
          <w:lang w:val="en-US"/>
        </w:rPr>
      </w:pPr>
      <w:r>
        <w:rPr>
          <w:rFonts w:ascii="Arial" w:hAnsi="Arial" w:cs="Arial"/>
          <w:b/>
          <w:sz w:val="40"/>
          <w:szCs w:val="40"/>
          <w:lang w:val="en-US"/>
        </w:rPr>
        <w:t>4 April 2018</w:t>
      </w:r>
    </w:p>
    <w:p w:rsidR="0000275B" w:rsidRDefault="0000275B" w:rsidP="0000275B">
      <w:pPr>
        <w:spacing w:after="0" w:line="360" w:lineRule="auto"/>
        <w:jc w:val="center"/>
        <w:rPr>
          <w:rFonts w:ascii="Arial" w:hAnsi="Arial" w:cs="Arial"/>
          <w:b/>
          <w:sz w:val="40"/>
          <w:szCs w:val="40"/>
          <w:lang w:val="en-US"/>
        </w:rPr>
      </w:pPr>
    </w:p>
    <w:p w:rsidR="0000275B" w:rsidRDefault="0000275B" w:rsidP="0000275B">
      <w:pPr>
        <w:spacing w:after="0" w:line="360" w:lineRule="auto"/>
        <w:jc w:val="center"/>
        <w:rPr>
          <w:rFonts w:ascii="Arial" w:hAnsi="Arial" w:cs="Arial"/>
          <w:b/>
          <w:sz w:val="40"/>
          <w:szCs w:val="40"/>
          <w:lang w:val="en-US"/>
        </w:rPr>
      </w:pPr>
    </w:p>
    <w:p w:rsidR="0000275B" w:rsidRDefault="0000275B" w:rsidP="0000275B">
      <w:pPr>
        <w:spacing w:after="0" w:line="360" w:lineRule="auto"/>
        <w:jc w:val="center"/>
        <w:rPr>
          <w:rFonts w:ascii="Arial" w:hAnsi="Arial" w:cs="Arial"/>
          <w:b/>
          <w:sz w:val="40"/>
          <w:szCs w:val="40"/>
          <w:lang w:val="en-US"/>
        </w:rPr>
      </w:pPr>
    </w:p>
    <w:p w:rsidR="0000275B" w:rsidRDefault="0000275B" w:rsidP="0000275B">
      <w:pPr>
        <w:spacing w:after="0" w:line="360" w:lineRule="auto"/>
        <w:jc w:val="center"/>
        <w:rPr>
          <w:rFonts w:ascii="Arial" w:hAnsi="Arial" w:cs="Arial"/>
          <w:b/>
          <w:sz w:val="40"/>
          <w:szCs w:val="40"/>
          <w:lang w:val="en-US"/>
        </w:rPr>
      </w:pPr>
    </w:p>
    <w:p w:rsidR="00AD0ADF" w:rsidRDefault="00AD0ADF" w:rsidP="00AD0ADF">
      <w:pPr>
        <w:pStyle w:val="NormalWeb"/>
        <w:spacing w:before="0" w:beforeAutospacing="0" w:after="0" w:afterAutospacing="0" w:line="360" w:lineRule="auto"/>
        <w:ind w:firstLine="720"/>
        <w:jc w:val="both"/>
        <w:rPr>
          <w:rFonts w:ascii="Arial" w:eastAsiaTheme="minorEastAsia" w:hAnsi="Arial" w:cs="Arial"/>
          <w:sz w:val="30"/>
          <w:szCs w:val="30"/>
          <w:lang w:val="en-US"/>
        </w:rPr>
      </w:pPr>
    </w:p>
    <w:p w:rsidR="00AD0ADF" w:rsidRPr="00AD0ADF" w:rsidRDefault="00AD0ADF" w:rsidP="00AD0ADF">
      <w:pPr>
        <w:pStyle w:val="NormalWeb"/>
        <w:spacing w:before="0" w:beforeAutospacing="0" w:after="0" w:afterAutospacing="0" w:line="360" w:lineRule="auto"/>
        <w:ind w:firstLine="720"/>
        <w:jc w:val="both"/>
        <w:rPr>
          <w:rFonts w:ascii="Arial" w:eastAsiaTheme="minorEastAsia" w:hAnsi="Arial" w:cs="Arial"/>
          <w:sz w:val="22"/>
          <w:szCs w:val="22"/>
          <w:lang w:val="en-US"/>
        </w:rPr>
      </w:pPr>
    </w:p>
    <w:p w:rsidR="00AD0ADF" w:rsidRDefault="00AD0ADF" w:rsidP="00AD0ADF">
      <w:pPr>
        <w:pStyle w:val="NormalWeb"/>
        <w:spacing w:before="0" w:beforeAutospacing="0" w:after="0" w:afterAutospacing="0" w:line="360" w:lineRule="auto"/>
        <w:ind w:firstLine="720"/>
        <w:jc w:val="both"/>
        <w:rPr>
          <w:rFonts w:ascii="Arial" w:eastAsiaTheme="minorEastAsia" w:hAnsi="Arial" w:cs="Arial"/>
          <w:sz w:val="30"/>
          <w:szCs w:val="30"/>
          <w:lang w:val="en-US"/>
        </w:rPr>
      </w:pPr>
    </w:p>
    <w:p w:rsidR="00AE5DFE" w:rsidRPr="00AD0ADF" w:rsidRDefault="00AE5DFE" w:rsidP="00AD0ADF">
      <w:pPr>
        <w:pStyle w:val="NormalWeb"/>
        <w:spacing w:before="0" w:beforeAutospacing="0" w:after="0" w:afterAutospacing="0" w:line="360" w:lineRule="auto"/>
        <w:ind w:firstLine="720"/>
        <w:jc w:val="both"/>
        <w:rPr>
          <w:rFonts w:ascii="Arial" w:eastAsiaTheme="minorEastAsia" w:hAnsi="Arial" w:cs="Arial"/>
          <w:sz w:val="30"/>
          <w:szCs w:val="30"/>
          <w:lang w:val="en-US"/>
        </w:rPr>
      </w:pPr>
      <w:r w:rsidRPr="00AD0ADF">
        <w:rPr>
          <w:rFonts w:ascii="Arial" w:eastAsiaTheme="minorEastAsia" w:hAnsi="Arial" w:cs="Arial"/>
          <w:sz w:val="30"/>
          <w:szCs w:val="30"/>
          <w:lang w:val="en-US"/>
        </w:rPr>
        <w:lastRenderedPageBreak/>
        <w:t xml:space="preserve">Thank you, Mr. Chairman for giving me the floor. </w:t>
      </w:r>
    </w:p>
    <w:p w:rsidR="00AE5DFE" w:rsidRPr="00AD0ADF" w:rsidRDefault="00AE5DFE" w:rsidP="00AD0ADF">
      <w:pPr>
        <w:pStyle w:val="NormalWeb"/>
        <w:spacing w:before="0" w:beforeAutospacing="0" w:after="0" w:afterAutospacing="0" w:line="360" w:lineRule="auto"/>
        <w:ind w:firstLine="720"/>
        <w:jc w:val="both"/>
        <w:rPr>
          <w:rFonts w:ascii="Arial" w:eastAsiaTheme="minorEastAsia" w:hAnsi="Arial" w:cs="Arial"/>
          <w:sz w:val="16"/>
          <w:szCs w:val="16"/>
          <w:lang w:val="en-US"/>
        </w:rPr>
      </w:pPr>
    </w:p>
    <w:p w:rsidR="007324E5" w:rsidRPr="00AD0ADF" w:rsidRDefault="00AE5DFE" w:rsidP="00AD0ADF">
      <w:pPr>
        <w:spacing w:before="187" w:after="187" w:line="360" w:lineRule="auto"/>
        <w:jc w:val="both"/>
        <w:rPr>
          <w:rFonts w:ascii="Arial" w:eastAsia="Times New Roman" w:hAnsi="Arial" w:cs="Arial"/>
          <w:sz w:val="30"/>
          <w:szCs w:val="30"/>
          <w:lang w:val="en-US"/>
        </w:rPr>
      </w:pPr>
      <w:r w:rsidRPr="00AD0ADF">
        <w:rPr>
          <w:rFonts w:ascii="Arial" w:eastAsia="Times New Roman" w:hAnsi="Arial" w:cs="Arial"/>
          <w:sz w:val="30"/>
          <w:szCs w:val="30"/>
          <w:lang w:val="en-US"/>
        </w:rPr>
        <w:tab/>
      </w:r>
      <w:r w:rsidR="007324E5" w:rsidRPr="00AD0ADF">
        <w:rPr>
          <w:rFonts w:ascii="Arial" w:eastAsia="Times New Roman" w:hAnsi="Arial" w:cs="Arial"/>
          <w:sz w:val="30"/>
          <w:szCs w:val="30"/>
          <w:lang w:val="en-US"/>
        </w:rPr>
        <w:t>India has taken note of the allegations about the recent use of chemical weapons in the United Kingdom. Any use of chemical weapons is in complete disregard of humanity, and is reprehensible and contrary to the provisions of the Chemical Weapons Convention as well as accepted international legal norms. India is against the use of chemical weapons anywhere, at any time, by anybody, under any circumstances.</w:t>
      </w:r>
    </w:p>
    <w:p w:rsidR="007324E5" w:rsidRPr="00AD0ADF" w:rsidRDefault="007324E5" w:rsidP="00AD0ADF">
      <w:pPr>
        <w:spacing w:before="187" w:after="187" w:line="360" w:lineRule="auto"/>
        <w:jc w:val="both"/>
        <w:rPr>
          <w:rFonts w:ascii="Arial" w:eastAsia="Times New Roman" w:hAnsi="Arial" w:cs="Arial"/>
          <w:sz w:val="12"/>
          <w:szCs w:val="12"/>
          <w:lang w:val="en-US"/>
        </w:rPr>
      </w:pPr>
    </w:p>
    <w:p w:rsidR="001C2243" w:rsidRPr="00AD0ADF" w:rsidRDefault="00AE5DFE" w:rsidP="00AD0ADF">
      <w:pPr>
        <w:spacing w:before="187" w:after="187" w:line="360" w:lineRule="auto"/>
        <w:jc w:val="both"/>
        <w:rPr>
          <w:rFonts w:ascii="Arial" w:eastAsia="Times New Roman" w:hAnsi="Arial" w:cs="Arial"/>
          <w:sz w:val="30"/>
          <w:szCs w:val="30"/>
          <w:lang w:val="en-US"/>
        </w:rPr>
      </w:pPr>
      <w:r w:rsidRPr="00AD0ADF">
        <w:rPr>
          <w:rFonts w:ascii="Arial" w:eastAsia="Times New Roman" w:hAnsi="Arial" w:cs="Arial"/>
          <w:sz w:val="30"/>
          <w:szCs w:val="30"/>
          <w:lang w:val="en-US"/>
        </w:rPr>
        <w:tab/>
      </w:r>
      <w:r w:rsidR="007324E5" w:rsidRPr="00AD0ADF">
        <w:rPr>
          <w:rFonts w:ascii="Arial" w:eastAsia="Times New Roman" w:hAnsi="Arial" w:cs="Arial"/>
          <w:sz w:val="30"/>
          <w:szCs w:val="30"/>
          <w:lang w:val="en-US"/>
        </w:rPr>
        <w:t xml:space="preserve">The Chemical Weapons Convention (CWC) is a unique non-discriminatory multilateral instrument which continues to serve as a model disarmament treaty.  It is important to maintain the credibility and integrity of the Convention. India has, therefore, maintained that all investigations of alleged use of chemical weapons should be conducted strictly in accordance with the provisions of the Convention. We also urge that all provisions of the Convention be </w:t>
      </w:r>
      <w:proofErr w:type="spellStart"/>
      <w:r w:rsidR="007324E5" w:rsidRPr="00AD0ADF">
        <w:rPr>
          <w:rFonts w:ascii="Arial" w:eastAsia="Times New Roman" w:hAnsi="Arial" w:cs="Arial"/>
          <w:sz w:val="30"/>
          <w:szCs w:val="30"/>
          <w:lang w:val="en-US"/>
        </w:rPr>
        <w:t>utilised</w:t>
      </w:r>
      <w:proofErr w:type="spellEnd"/>
      <w:r w:rsidR="007324E5" w:rsidRPr="00AD0ADF">
        <w:rPr>
          <w:rFonts w:ascii="Arial" w:eastAsia="Times New Roman" w:hAnsi="Arial" w:cs="Arial"/>
          <w:sz w:val="30"/>
          <w:szCs w:val="30"/>
          <w:lang w:val="en-US"/>
        </w:rPr>
        <w:t xml:space="preserve"> to address concerns in accordance with the procedures laid down in the Convention, so as to reach evidence based conclusions. India, as all other countries, should await the outcome of the investigation. </w:t>
      </w:r>
    </w:p>
    <w:p w:rsidR="00E033CF" w:rsidRPr="00AD0ADF" w:rsidRDefault="00E033CF" w:rsidP="00AD0ADF">
      <w:pPr>
        <w:spacing w:before="187" w:after="187" w:line="360" w:lineRule="auto"/>
        <w:jc w:val="both"/>
        <w:rPr>
          <w:rFonts w:ascii="Arial" w:eastAsia="Times New Roman" w:hAnsi="Arial" w:cs="Arial"/>
          <w:sz w:val="14"/>
          <w:szCs w:val="14"/>
          <w:lang w:val="en-US"/>
        </w:rPr>
      </w:pPr>
    </w:p>
    <w:p w:rsidR="00E033CF" w:rsidRPr="00AD0ADF" w:rsidRDefault="00AE5DFE" w:rsidP="00AD0ADF">
      <w:pPr>
        <w:spacing w:line="360" w:lineRule="auto"/>
        <w:ind w:firstLine="720"/>
        <w:jc w:val="both"/>
        <w:rPr>
          <w:rFonts w:ascii="Arial" w:hAnsi="Arial" w:cs="Arial"/>
          <w:sz w:val="30"/>
          <w:szCs w:val="30"/>
          <w:lang w:val="en-US"/>
        </w:rPr>
      </w:pPr>
      <w:r w:rsidRPr="00AD0ADF">
        <w:rPr>
          <w:rFonts w:ascii="Arial" w:hAnsi="Arial" w:cs="Arial"/>
          <w:sz w:val="30"/>
          <w:szCs w:val="30"/>
          <w:lang w:val="en-US"/>
        </w:rPr>
        <w:t>Mr. Chairman, I request that this Statement be circulated as an official document of this session and posted on the OPCW’s public website.</w:t>
      </w:r>
    </w:p>
    <w:p w:rsidR="001C2243" w:rsidRPr="00AD0ADF" w:rsidRDefault="001C2243" w:rsidP="00AD0ADF">
      <w:pPr>
        <w:spacing w:line="360" w:lineRule="auto"/>
        <w:ind w:firstLine="720"/>
        <w:jc w:val="both"/>
        <w:rPr>
          <w:rFonts w:ascii="Arial" w:hAnsi="Arial" w:cs="Arial"/>
          <w:sz w:val="4"/>
          <w:szCs w:val="4"/>
          <w:lang w:val="en-US"/>
        </w:rPr>
      </w:pPr>
    </w:p>
    <w:p w:rsidR="0000275B" w:rsidRPr="00AD0ADF" w:rsidRDefault="00AE5DFE" w:rsidP="00AD0ADF">
      <w:pPr>
        <w:spacing w:line="360" w:lineRule="auto"/>
        <w:ind w:firstLine="720"/>
        <w:jc w:val="both"/>
        <w:rPr>
          <w:rFonts w:ascii="Arial" w:hAnsi="Arial" w:cs="Arial"/>
          <w:sz w:val="30"/>
          <w:szCs w:val="30"/>
          <w:lang w:val="en-US"/>
        </w:rPr>
      </w:pPr>
      <w:r w:rsidRPr="00AD0ADF">
        <w:rPr>
          <w:rFonts w:ascii="Arial" w:eastAsiaTheme="minorEastAsia" w:hAnsi="Arial" w:cs="Arial"/>
          <w:sz w:val="30"/>
          <w:szCs w:val="30"/>
          <w:lang w:val="en-US"/>
        </w:rPr>
        <w:t>Thank you.</w:t>
      </w:r>
    </w:p>
    <w:sectPr w:rsidR="0000275B" w:rsidRPr="00AD0ADF" w:rsidSect="00AD0ADF">
      <w:pgSz w:w="12240" w:h="15840"/>
      <w:pgMar w:top="90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0275B"/>
    <w:rsid w:val="0000275B"/>
    <w:rsid w:val="001935DA"/>
    <w:rsid w:val="001C2243"/>
    <w:rsid w:val="003A1CA2"/>
    <w:rsid w:val="00460D1A"/>
    <w:rsid w:val="004D6DB5"/>
    <w:rsid w:val="007324E5"/>
    <w:rsid w:val="0096402F"/>
    <w:rsid w:val="00AC0959"/>
    <w:rsid w:val="00AD0ADF"/>
    <w:rsid w:val="00AE5DFE"/>
    <w:rsid w:val="00B0749D"/>
    <w:rsid w:val="00BB1575"/>
    <w:rsid w:val="00D33270"/>
    <w:rsid w:val="00E033C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E5C13B-D224-4C94-AFDA-F756D6666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275B"/>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275B"/>
    <w:pPr>
      <w:spacing w:before="100" w:beforeAutospacing="1" w:after="100" w:afterAutospacing="1" w:line="240" w:lineRule="auto"/>
    </w:pPr>
    <w:rPr>
      <w:rFonts w:ascii="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0027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75B"/>
    <w:rPr>
      <w:rFonts w:ascii="Tahoma" w:hAnsi="Tahoma" w:cs="Tahoma"/>
      <w:sz w:val="16"/>
      <w:szCs w:val="16"/>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4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4EBB76-F377-4826-B032-61664C4A5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215</Words>
  <Characters>1229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DCM</dc:creator>
  <cp:keywords/>
  <dc:description/>
  <cp:lastModifiedBy>amb india</cp:lastModifiedBy>
  <cp:revision>15</cp:revision>
  <dcterms:created xsi:type="dcterms:W3CDTF">2018-04-03T09:41:00Z</dcterms:created>
  <dcterms:modified xsi:type="dcterms:W3CDTF">2018-04-05T08:02:00Z</dcterms:modified>
</cp:coreProperties>
</file>